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1AA52" w14:textId="77777777" w:rsidR="00DE473D" w:rsidRDefault="00DE473D" w:rsidP="00DE473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F54D6DB" w14:textId="647E9331" w:rsidR="00DE473D" w:rsidRDefault="00DE473D" w:rsidP="00DE473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DE473D">
        <w:rPr>
          <w:rFonts w:ascii="Arial" w:eastAsia="Times New Roman" w:hAnsi="Arial" w:cs="Arial"/>
          <w:b/>
          <w:bCs/>
          <w:color w:val="000000"/>
        </w:rPr>
        <w:t>Atšķirīgs saturs – vienota pieeja: radītas mūsdienīgas tīmekļvietnes ērtākai saziņai ar valsts iestādēm un pašvaldībām</w:t>
      </w:r>
    </w:p>
    <w:p w14:paraId="7078C731" w14:textId="77777777" w:rsidR="00DE473D" w:rsidRPr="00DE473D" w:rsidRDefault="00DE473D" w:rsidP="00DE473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E4973C1" w14:textId="77777777" w:rsidR="00DE473D" w:rsidRPr="00DE473D" w:rsidRDefault="00DE473D" w:rsidP="00DE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39F635" w14:textId="1D4F2993" w:rsidR="00DE473D" w:rsidRPr="00DE473D" w:rsidRDefault="00DE473D" w:rsidP="001D62E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DE473D">
        <w:rPr>
          <w:rFonts w:ascii="Arial" w:eastAsia="Times New Roman" w:hAnsi="Arial" w:cs="Arial"/>
          <w:b/>
          <w:bCs/>
          <w:color w:val="000000"/>
        </w:rPr>
        <w:t xml:space="preserve">Aicinām apmeklēt mūsu jauno tīmekļvietni </w:t>
      </w:r>
      <w:r w:rsidR="005068B9" w:rsidRPr="005068B9">
        <w:rPr>
          <w:rFonts w:ascii="Arial" w:eastAsia="Times New Roman" w:hAnsi="Arial" w:cs="Arial"/>
          <w:b/>
          <w:bCs/>
          <w:color w:val="000000"/>
          <w:highlight w:val="yellow"/>
        </w:rPr>
        <w:t>SAITE</w:t>
      </w:r>
      <w:r>
        <w:rPr>
          <w:rFonts w:ascii="Arial" w:eastAsia="Times New Roman" w:hAnsi="Arial" w:cs="Arial"/>
          <w:b/>
          <w:bCs/>
          <w:color w:val="000000"/>
        </w:rPr>
        <w:t>!</w:t>
      </w:r>
      <w:r w:rsidRPr="00DE473D"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</w:rPr>
        <w:t>Salīdzinot ar iepriekšējo tīmekļvietnes versiju, šajā redzēsiet daudz uzlabojumu: t</w:t>
      </w:r>
      <w:r w:rsidRPr="00DE473D">
        <w:rPr>
          <w:rFonts w:ascii="Arial" w:eastAsia="Times New Roman" w:hAnsi="Arial" w:cs="Arial"/>
          <w:b/>
          <w:bCs/>
          <w:color w:val="000000"/>
        </w:rPr>
        <w:t xml:space="preserve">ā ir </w:t>
      </w:r>
      <w:r>
        <w:rPr>
          <w:rFonts w:ascii="Arial" w:eastAsia="Times New Roman" w:hAnsi="Arial" w:cs="Arial"/>
          <w:b/>
          <w:bCs/>
          <w:color w:val="000000"/>
        </w:rPr>
        <w:t xml:space="preserve">droši un </w:t>
      </w:r>
      <w:r w:rsidRPr="00DE473D">
        <w:rPr>
          <w:rFonts w:ascii="Arial" w:eastAsia="Times New Roman" w:hAnsi="Arial" w:cs="Arial"/>
          <w:b/>
          <w:bCs/>
          <w:color w:val="000000"/>
        </w:rPr>
        <w:t>ē</w:t>
      </w:r>
      <w:r w:rsidR="001D62E0" w:rsidRPr="00DE473D">
        <w:rPr>
          <w:rFonts w:ascii="Arial" w:eastAsia="Times New Roman" w:hAnsi="Arial" w:cs="Arial"/>
          <w:b/>
          <w:bCs/>
          <w:color w:val="000000"/>
        </w:rPr>
        <w:t xml:space="preserve">rti lietojama </w:t>
      </w:r>
      <w:r w:rsidRPr="00DE473D">
        <w:rPr>
          <w:rFonts w:ascii="Arial" w:eastAsia="Times New Roman" w:hAnsi="Arial" w:cs="Arial"/>
          <w:b/>
          <w:bCs/>
          <w:color w:val="000000"/>
        </w:rPr>
        <w:t xml:space="preserve">gan </w:t>
      </w:r>
      <w:r w:rsidR="005068B9">
        <w:rPr>
          <w:rFonts w:ascii="Arial" w:eastAsia="Times New Roman" w:hAnsi="Arial" w:cs="Arial"/>
          <w:b/>
          <w:bCs/>
          <w:color w:val="000000"/>
        </w:rPr>
        <w:t>datorā</w:t>
      </w:r>
      <w:r w:rsidRPr="00DE473D">
        <w:rPr>
          <w:rFonts w:ascii="Arial" w:eastAsia="Times New Roman" w:hAnsi="Arial" w:cs="Arial"/>
          <w:b/>
          <w:bCs/>
          <w:color w:val="000000"/>
        </w:rPr>
        <w:t>, gan mobilajās ierīcēs</w:t>
      </w:r>
      <w:r w:rsidR="001D62E0" w:rsidRPr="00DE473D">
        <w:rPr>
          <w:rFonts w:ascii="Arial" w:eastAsia="Times New Roman" w:hAnsi="Arial" w:cs="Arial"/>
          <w:b/>
          <w:bCs/>
          <w:color w:val="000000"/>
        </w:rPr>
        <w:t xml:space="preserve">, </w:t>
      </w:r>
      <w:r w:rsidRPr="00DE473D">
        <w:rPr>
          <w:rFonts w:ascii="Arial" w:eastAsia="Times New Roman" w:hAnsi="Arial" w:cs="Arial"/>
          <w:b/>
          <w:bCs/>
          <w:color w:val="000000"/>
        </w:rPr>
        <w:t>viegli piekļūstama</w:t>
      </w:r>
      <w:r w:rsidRPr="00DE473D">
        <w:rPr>
          <w:rFonts w:ascii="Arial" w:eastAsia="Times New Roman" w:hAnsi="Arial" w:cs="Arial"/>
          <w:color w:val="000000"/>
        </w:rPr>
        <w:t xml:space="preserve"> </w:t>
      </w:r>
      <w:r w:rsidRPr="00DE473D">
        <w:rPr>
          <w:rFonts w:ascii="Arial" w:eastAsia="Times New Roman" w:hAnsi="Arial" w:cs="Arial"/>
          <w:b/>
          <w:bCs/>
          <w:color w:val="000000"/>
        </w:rPr>
        <w:t xml:space="preserve">cilvēkiem ar redzes, dzirdes un kustību traucējumiem, un tajā ievietotā informācija būs atrodama daudz ātrāk un vienkāršāk. </w:t>
      </w:r>
    </w:p>
    <w:p w14:paraId="5A9D8453" w14:textId="77777777" w:rsidR="00DE473D" w:rsidRPr="00DE473D" w:rsidRDefault="00DE473D" w:rsidP="001D62E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29FE4D93" w14:textId="77777777" w:rsidR="00DE473D" w:rsidRPr="00DE473D" w:rsidRDefault="00DE473D" w:rsidP="001D62E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2CE42B6F" w14:textId="562A6AE9" w:rsidR="001D62E0" w:rsidRPr="00DE473D" w:rsidRDefault="009C2D5D" w:rsidP="001D62E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Kopš 2020. gada</w:t>
      </w:r>
      <w:r w:rsidR="001D62E0" w:rsidRPr="00DE473D">
        <w:rPr>
          <w:rFonts w:ascii="Arial" w:eastAsia="Times New Roman" w:hAnsi="Arial" w:cs="Arial"/>
          <w:color w:val="000000"/>
        </w:rPr>
        <w:t xml:space="preserve"> Latvijas valsts pārvaldes iestādēm </w:t>
      </w:r>
      <w:r w:rsidR="00DE473D">
        <w:rPr>
          <w:rFonts w:ascii="Arial" w:eastAsia="Times New Roman" w:hAnsi="Arial" w:cs="Arial"/>
          <w:color w:val="000000"/>
        </w:rPr>
        <w:t>ir</w:t>
      </w:r>
      <w:r w:rsidR="001D62E0" w:rsidRPr="00DE473D">
        <w:rPr>
          <w:rFonts w:ascii="Arial" w:eastAsia="Times New Roman" w:hAnsi="Arial" w:cs="Arial"/>
          <w:color w:val="000000"/>
        </w:rPr>
        <w:t xml:space="preserve"> jaunas, daudz drošākas un vieglāk piekļūstamas vienota dizaina tīmekļvietnes</w:t>
      </w:r>
      <w:r w:rsidR="00DE473D">
        <w:rPr>
          <w:rFonts w:ascii="Arial" w:eastAsia="Times New Roman" w:hAnsi="Arial" w:cs="Arial"/>
          <w:color w:val="000000"/>
        </w:rPr>
        <w:t xml:space="preserve">, kas </w:t>
      </w:r>
      <w:r w:rsidR="001D62E0" w:rsidRPr="00DE473D">
        <w:rPr>
          <w:rFonts w:ascii="Arial" w:eastAsia="Times New Roman" w:hAnsi="Arial" w:cs="Arial"/>
          <w:color w:val="000000"/>
        </w:rPr>
        <w:t>ikvienam Latvijas iedzīvotājam ļaus ērti atrast nepieciešamo informāciju un sazināties ar valsts un pašvaldību iestādēm.</w:t>
      </w:r>
      <w:r w:rsidR="00DE473D">
        <w:rPr>
          <w:rFonts w:ascii="Arial" w:eastAsia="Times New Roman" w:hAnsi="Arial" w:cs="Arial"/>
          <w:color w:val="000000"/>
        </w:rPr>
        <w:t xml:space="preserve"> </w:t>
      </w:r>
      <w:r w:rsidR="001D62E0" w:rsidRPr="00DE473D">
        <w:rPr>
          <w:rFonts w:ascii="Arial" w:eastAsia="Times New Roman" w:hAnsi="Arial" w:cs="Arial"/>
          <w:color w:val="000000"/>
        </w:rPr>
        <w:t xml:space="preserve">Valsts kancelejas īstenotā projekta “Valsts un pašvaldības iestāžu tīmekļvietņu vienotā platforma” ietvaros radīts ilgtspējīgs risinājums – koplietošanas platforma, kuras komponentes varēs atkal un atkal izmantot, pēc vienotiem principiem radot jaunas valsts pārvaldes iestāžu tīmekļvietnes.  </w:t>
      </w:r>
    </w:p>
    <w:p w14:paraId="7CD1BD90" w14:textId="48631CA9" w:rsidR="001D62E0" w:rsidRPr="00DE473D" w:rsidRDefault="001D62E0" w:rsidP="001D6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9194BA" w14:textId="6EBD29CA" w:rsidR="001D62E0" w:rsidRPr="00741DA9" w:rsidRDefault="001D62E0" w:rsidP="001D62E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E473D">
        <w:rPr>
          <w:rFonts w:ascii="Arial" w:eastAsia="Times New Roman" w:hAnsi="Arial" w:cs="Arial"/>
          <w:color w:val="000000"/>
        </w:rPr>
        <w:t xml:space="preserve">Visas jaunās vietnes tapušas vienotā dizainā un tiek uzturētas centralizēti. </w:t>
      </w:r>
      <w:r w:rsidR="005068B9">
        <w:rPr>
          <w:rFonts w:ascii="Arial" w:eastAsia="Times New Roman" w:hAnsi="Arial" w:cs="Arial"/>
          <w:color w:val="000000"/>
        </w:rPr>
        <w:t>Jau šobrīd</w:t>
      </w:r>
      <w:r w:rsidR="00DE473D" w:rsidRPr="00DE473D">
        <w:rPr>
          <w:rFonts w:ascii="Arial" w:eastAsia="Times New Roman" w:hAnsi="Arial" w:cs="Arial"/>
          <w:color w:val="000000"/>
        </w:rPr>
        <w:t xml:space="preserve"> Latvijas sabiedrībai </w:t>
      </w:r>
      <w:r w:rsidR="005068B9">
        <w:rPr>
          <w:rFonts w:ascii="Arial" w:eastAsia="Times New Roman" w:hAnsi="Arial" w:cs="Arial"/>
          <w:color w:val="000000"/>
        </w:rPr>
        <w:t>ir</w:t>
      </w:r>
      <w:r w:rsidR="00DE473D" w:rsidRPr="00DE473D">
        <w:rPr>
          <w:rFonts w:ascii="Arial" w:eastAsia="Times New Roman" w:hAnsi="Arial" w:cs="Arial"/>
          <w:color w:val="000000"/>
        </w:rPr>
        <w:t xml:space="preserve"> pieejamas </w:t>
      </w:r>
      <w:r w:rsidR="009C2D5D">
        <w:rPr>
          <w:rFonts w:ascii="Arial" w:eastAsia="Times New Roman" w:hAnsi="Arial" w:cs="Arial"/>
          <w:color w:val="000000"/>
        </w:rPr>
        <w:t xml:space="preserve">aptuveni </w:t>
      </w:r>
      <w:r w:rsidR="00A410CA">
        <w:rPr>
          <w:rFonts w:ascii="Arial" w:eastAsia="Times New Roman" w:hAnsi="Arial" w:cs="Arial"/>
          <w:color w:val="000000"/>
        </w:rPr>
        <w:t>1</w:t>
      </w:r>
      <w:r w:rsidR="005068B9">
        <w:rPr>
          <w:rFonts w:ascii="Arial" w:eastAsia="Times New Roman" w:hAnsi="Arial" w:cs="Arial"/>
          <w:color w:val="000000"/>
        </w:rPr>
        <w:t>0</w:t>
      </w:r>
      <w:r w:rsidR="00A410CA">
        <w:rPr>
          <w:rFonts w:ascii="Arial" w:eastAsia="Times New Roman" w:hAnsi="Arial" w:cs="Arial"/>
          <w:color w:val="000000"/>
        </w:rPr>
        <w:t>0</w:t>
      </w:r>
      <w:r w:rsidR="00DE473D" w:rsidRPr="00DE473D">
        <w:rPr>
          <w:rFonts w:ascii="Arial" w:eastAsia="Times New Roman" w:hAnsi="Arial" w:cs="Arial"/>
          <w:color w:val="000000"/>
        </w:rPr>
        <w:t xml:space="preserve"> </w:t>
      </w:r>
      <w:hyperlink r:id="rId4" w:history="1">
        <w:r w:rsidR="00DE473D" w:rsidRPr="005068B9">
          <w:rPr>
            <w:rStyle w:val="Hyperlink"/>
            <w:rFonts w:ascii="Arial" w:eastAsia="Times New Roman" w:hAnsi="Arial" w:cs="Arial"/>
          </w:rPr>
          <w:t>iestāžu jaunās tīmekļvietnes</w:t>
        </w:r>
      </w:hyperlink>
      <w:r w:rsidR="00DE473D" w:rsidRPr="00DE473D">
        <w:rPr>
          <w:rFonts w:ascii="Arial" w:eastAsia="Times New Roman" w:hAnsi="Arial" w:cs="Arial"/>
          <w:color w:val="000000"/>
        </w:rPr>
        <w:t xml:space="preserve">. </w:t>
      </w:r>
      <w:r w:rsidRPr="00DE473D">
        <w:rPr>
          <w:rFonts w:ascii="Arial" w:eastAsia="Times New Roman" w:hAnsi="Arial" w:cs="Arial"/>
          <w:color w:val="000000"/>
        </w:rPr>
        <w:t xml:space="preserve">Tīmekļvietņu vienoto </w:t>
      </w:r>
      <w:r w:rsidRPr="00741DA9">
        <w:rPr>
          <w:rFonts w:ascii="Arial" w:eastAsia="Times New Roman" w:hAnsi="Arial" w:cs="Arial"/>
          <w:color w:val="000000"/>
        </w:rPr>
        <w:t>platformu izstrādā Valsts kanceleja ciešā sadarbībā ar Iekšlietu ministrijas Informācijas centru, Valsts reģionālās attīstības aģentūru un Kultūras informācijas sistēmu centru.</w:t>
      </w:r>
    </w:p>
    <w:p w14:paraId="490344FD" w14:textId="6A2E5A90" w:rsidR="001D62E0" w:rsidRPr="007204AA" w:rsidRDefault="00E5260F" w:rsidP="007204AA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741DA9">
        <w:rPr>
          <w:rFonts w:ascii="Arial" w:eastAsia="Times New Roman" w:hAnsi="Arial" w:cs="Arial"/>
          <w:color w:val="000000"/>
        </w:rPr>
        <w:t>Vairāk par projektu iespējams uzzināt</w:t>
      </w:r>
      <w:r w:rsidR="005068B9" w:rsidRPr="00741DA9">
        <w:rPr>
          <w:rFonts w:ascii="Arial" w:eastAsia="Times New Roman" w:hAnsi="Arial" w:cs="Arial"/>
          <w:color w:val="000000"/>
        </w:rPr>
        <w:t xml:space="preserve"> </w:t>
      </w:r>
      <w:hyperlink r:id="rId5" w:history="1">
        <w:r w:rsidR="005068B9" w:rsidRPr="00741DA9">
          <w:rPr>
            <w:rStyle w:val="Hyperlink"/>
            <w:rFonts w:ascii="Arial" w:eastAsia="Times New Roman" w:hAnsi="Arial" w:cs="Arial"/>
          </w:rPr>
          <w:t>Ministru kabineta tīmekļvietnē</w:t>
        </w:r>
      </w:hyperlink>
      <w:r w:rsidR="00741DA9">
        <w:rPr>
          <w:rFonts w:ascii="Arial" w:eastAsia="Times New Roman" w:hAnsi="Arial" w:cs="Arial"/>
          <w:color w:val="000000"/>
        </w:rPr>
        <w:t xml:space="preserve">, kur pieejamas arī visas saistītās </w:t>
      </w:r>
      <w:hyperlink r:id="rId6" w:history="1">
        <w:r w:rsidR="00741DA9" w:rsidRPr="00741DA9">
          <w:rPr>
            <w:rStyle w:val="Hyperlink"/>
            <w:rFonts w:ascii="Arial" w:eastAsia="Times New Roman" w:hAnsi="Arial" w:cs="Arial"/>
          </w:rPr>
          <w:t>aktualitātes</w:t>
        </w:r>
      </w:hyperlink>
      <w:r w:rsidR="00741DA9">
        <w:rPr>
          <w:rFonts w:ascii="Arial" w:eastAsia="Times New Roman" w:hAnsi="Arial" w:cs="Arial"/>
          <w:color w:val="000000"/>
        </w:rPr>
        <w:t>.</w:t>
      </w:r>
      <w:bookmarkStart w:id="0" w:name="_GoBack"/>
      <w:bookmarkEnd w:id="0"/>
    </w:p>
    <w:p w14:paraId="72E37158" w14:textId="77777777" w:rsidR="001D62E0" w:rsidRPr="00DE473D" w:rsidRDefault="001D62E0" w:rsidP="001D6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97EB4C" w14:textId="77777777" w:rsidR="00D52F32" w:rsidRPr="00DE473D" w:rsidRDefault="00D52F32"/>
    <w:p w14:paraId="62EAB38A" w14:textId="77777777" w:rsidR="00DE473D" w:rsidRPr="00DE473D" w:rsidRDefault="00DE473D"/>
    <w:sectPr w:rsidR="00DE473D" w:rsidRPr="00DE4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E0"/>
    <w:rsid w:val="001D62E0"/>
    <w:rsid w:val="005068B9"/>
    <w:rsid w:val="007204AA"/>
    <w:rsid w:val="00741DA9"/>
    <w:rsid w:val="009C2D5D"/>
    <w:rsid w:val="00A410CA"/>
    <w:rsid w:val="00D52F32"/>
    <w:rsid w:val="00DE473D"/>
    <w:rsid w:val="00E5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B752"/>
  <w15:chartTrackingRefBased/>
  <w15:docId w15:val="{64499076-2850-4279-B078-635C28FB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5260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26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68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k.gov.lv/lv/jaunumi?category%5B4005%5D=4005&amp;created%5Bmin%5D=--.--.----&amp;created%5Bmax%5D=--.--.----" TargetMode="External"/><Relationship Id="rId5" Type="http://schemas.openxmlformats.org/officeDocument/2006/relationships/hyperlink" Target="https://www.mk.gov.lv/timeklvietnes" TargetMode="External"/><Relationship Id="rId4" Type="http://schemas.openxmlformats.org/officeDocument/2006/relationships/hyperlink" Target="https://www.mk.gov.lv/lv/projekta-dalibnieki-valsts-un-pasvaldibu-iesta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Ozollapa</dc:creator>
  <cp:keywords/>
  <dc:description/>
  <cp:lastModifiedBy>Ineta Magone</cp:lastModifiedBy>
  <cp:revision>4</cp:revision>
  <dcterms:created xsi:type="dcterms:W3CDTF">2021-07-15T12:30:00Z</dcterms:created>
  <dcterms:modified xsi:type="dcterms:W3CDTF">2022-11-10T13:14:00Z</dcterms:modified>
</cp:coreProperties>
</file>